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9A794D">
        <w:rPr>
          <w:szCs w:val="24"/>
        </w:rPr>
        <w:t>20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9A794D">
        <w:rPr>
          <w:szCs w:val="24"/>
        </w:rPr>
        <w:t>5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857DD7">
        <w:rPr>
          <w:szCs w:val="24"/>
        </w:rPr>
        <w:t>5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proofErr w:type="gramStart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</w:t>
            </w:r>
            <w:proofErr w:type="gramEnd"/>
            <w:r w:rsidRPr="00650037">
              <w:rPr>
                <w:sz w:val="20"/>
                <w:szCs w:val="20"/>
              </w:rPr>
              <w:t>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Нижегородская обл., Богородский район, поселок </w:t>
            </w:r>
            <w:proofErr w:type="gramStart"/>
            <w:r w:rsidRPr="005A0367">
              <w:rPr>
                <w:sz w:val="20"/>
                <w:szCs w:val="20"/>
              </w:rPr>
              <w:t>Буревестник,  ул.</w:t>
            </w:r>
            <w:proofErr w:type="gramEnd"/>
            <w:r w:rsidRPr="005A0367">
              <w:rPr>
                <w:sz w:val="20"/>
                <w:szCs w:val="20"/>
              </w:rPr>
              <w:t xml:space="preserve">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Ростехнадзора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 xml:space="preserve">Акционерное общество "Центр анализа </w:t>
            </w:r>
            <w:proofErr w:type="gramStart"/>
            <w:r w:rsidRPr="00E86267">
              <w:rPr>
                <w:sz w:val="20"/>
                <w:szCs w:val="20"/>
              </w:rPr>
              <w:t>и  экспертизы</w:t>
            </w:r>
            <w:proofErr w:type="gramEnd"/>
            <w:r w:rsidRPr="00E86267">
              <w:rPr>
                <w:sz w:val="20"/>
                <w:szCs w:val="20"/>
              </w:rPr>
              <w:t xml:space="preserve">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ГН-13-115-3</w:t>
            </w:r>
            <w:r w:rsidR="000429A1">
              <w:rPr>
                <w:sz w:val="20"/>
                <w:szCs w:val="20"/>
              </w:rPr>
              <w:t>835</w:t>
            </w:r>
            <w:r w:rsidR="00EA4310" w:rsidRPr="00E86267">
              <w:rPr>
                <w:sz w:val="20"/>
                <w:szCs w:val="20"/>
              </w:rPr>
              <w:br/>
              <w:t>от 2</w:t>
            </w:r>
            <w:r w:rsidRPr="00E86267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05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20</w:t>
            </w:r>
            <w:r w:rsidR="00EA4310" w:rsidRPr="00E86267">
              <w:rPr>
                <w:sz w:val="20"/>
                <w:szCs w:val="20"/>
              </w:rPr>
              <w:br/>
              <w:t>до 2</w:t>
            </w:r>
            <w:r w:rsidR="000429A1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.0</w:t>
            </w:r>
            <w:r w:rsidR="000429A1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t>.202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A1" w:rsidRPr="000429A1" w:rsidRDefault="000429A1" w:rsidP="000429A1">
            <w:pPr>
              <w:rPr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0429A1" w:rsidP="0005244D">
            <w:pPr>
              <w:rPr>
                <w:rFonts w:eastAsia="Arial Unicode MS"/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 xml:space="preserve">Объект, на котором или в отношении которого осуществляется </w:t>
            </w:r>
            <w:proofErr w:type="gramStart"/>
            <w:r w:rsidRPr="000429A1">
              <w:rPr>
                <w:sz w:val="20"/>
                <w:szCs w:val="20"/>
              </w:rPr>
              <w:t>деятельность:  ядерные</w:t>
            </w:r>
            <w:proofErr w:type="gramEnd"/>
            <w:r w:rsidRPr="000429A1">
              <w:rPr>
                <w:sz w:val="20"/>
                <w:szCs w:val="20"/>
              </w:rPr>
              <w:t xml:space="preserve">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топливо, радиоактивные вещества, радиационные источники,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>Перечень работ в рамках разрешенного вида деятельности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0429A1">
              <w:rPr>
                <w:color w:val="000000"/>
                <w:sz w:val="16"/>
                <w:szCs w:val="16"/>
              </w:rPr>
              <w:t>роведение экспертизы документов, обосновывающих обеспечение безопасности ядерных установок - сооружений, комплексов, предназначенных для транспортирования и хранения ядерного топлива и ядерных материалов; тепловыделяющих сборок ядерных реакторов; облученных тепловыделяющих сборок ядерных реакторов; ядерных материалов; ядерного топлива; отработавшего ядерного топлива; радиоактивных веществ, радиационных источников, радиоактивных отходов, в части: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 экспертизы безопасности объектов использования атомной энергии, на которых или в отношении которых осуществляется разрешенная деятельность;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 экспертизы обоснования безопасности: проектной, конструкторской, технологической документации и документов, обосновывающих безопасность объектов, на которых или в отношении которых осуществляется разрешенная деятельность.</w:t>
            </w:r>
          </w:p>
          <w:p w:rsidR="00EA4310" w:rsidRPr="007F69C4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Действие настоящей лицензии не распространяется на проведение экспертизы документов, обосновывающих обеспечение безопасности транспортных упаковочных комплектов, предназначенных для транспортирования и хранения ядерных материалов, связанных с разработкой, изготовлением, эксплуатацией и утилизацией ядерного оружия и ядерных энергетических установок военного назначения.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60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 xml:space="preserve">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ГН-13-101-4062</w:t>
            </w:r>
          </w:p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27-07-2021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25-06-2025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станции, исследовательские ядерные установки.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 Разрешенная по настоящей лицензии деятельность включает в себя: 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1.1.1. Проведение экспертизы безопасности (экспертизы обоснования безопасности) атомных станций, исследовательских ядерных установок, и (или) видов деятельности в области использования атомной энергии, осуществляемых на атомных станциях и исследовательских ядерных установках или в отношении атомных станций и исследовательских ядерных установок, за исключением экспертиз, которые в соответствии с частью 10 статьи 26 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</w:t>
            </w:r>
            <w:proofErr w:type="gramStart"/>
            <w:r w:rsidRPr="004F1ED1">
              <w:rPr>
                <w:sz w:val="16"/>
                <w:szCs w:val="16"/>
              </w:rPr>
              <w:t xml:space="preserve">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не</w:t>
            </w:r>
            <w:proofErr w:type="gramEnd"/>
            <w:r w:rsidRPr="004F1ED1">
              <w:rPr>
                <w:sz w:val="16"/>
                <w:szCs w:val="16"/>
              </w:rPr>
              <w:t xml:space="preserve">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</w:t>
            </w:r>
            <w:proofErr w:type="gramStart"/>
            <w:r w:rsidRPr="00EA4310">
              <w:rPr>
                <w:sz w:val="16"/>
                <w:szCs w:val="16"/>
              </w:rPr>
              <w:t xml:space="preserve">деятельность </w:t>
            </w:r>
            <w:r w:rsidRPr="00EA4310">
              <w:rPr>
                <w:bCs/>
                <w:sz w:val="16"/>
                <w:szCs w:val="16"/>
              </w:rPr>
              <w:t xml:space="preserve"> ООО</w:t>
            </w:r>
            <w:proofErr w:type="gramEnd"/>
            <w:r w:rsidRPr="00EA4310">
              <w:rPr>
                <w:bCs/>
                <w:sz w:val="16"/>
                <w:szCs w:val="16"/>
              </w:rPr>
              <w:t xml:space="preserve">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>603074, г. Нижний Новгород, ул. Народная,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lastRenderedPageBreak/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 xml:space="preserve">ФГБУ "33 ЦНИИИ" </w:t>
            </w:r>
            <w:proofErr w:type="gramStart"/>
            <w:r w:rsidRPr="000874ED">
              <w:rPr>
                <w:sz w:val="20"/>
                <w:szCs w:val="20"/>
              </w:rPr>
              <w:t>Минобороны  России</w:t>
            </w:r>
            <w:proofErr w:type="gramEnd"/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 xml:space="preserve">Нижегородская </w:t>
            </w:r>
            <w:proofErr w:type="gramStart"/>
            <w:r w:rsidRPr="00921295">
              <w:rPr>
                <w:sz w:val="20"/>
                <w:szCs w:val="20"/>
              </w:rPr>
              <w:t>область,  г.</w:t>
            </w:r>
            <w:proofErr w:type="gramEnd"/>
            <w:r w:rsidRPr="00921295">
              <w:rPr>
                <w:sz w:val="20"/>
                <w:szCs w:val="20"/>
              </w:rPr>
              <w:t xml:space="preserve">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</w:t>
            </w:r>
            <w:proofErr w:type="gramStart"/>
            <w:r w:rsidRPr="00EA4BDD">
              <w:rPr>
                <w:sz w:val="16"/>
                <w:szCs w:val="16"/>
              </w:rPr>
              <w:t xml:space="preserve">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</w:t>
            </w:r>
            <w:proofErr w:type="gramEnd"/>
            <w:r w:rsidRPr="00EA4BDD">
              <w:rPr>
                <w:sz w:val="16"/>
                <w:szCs w:val="16"/>
              </w:rPr>
              <w:t xml:space="preserve">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</w:t>
            </w:r>
            <w:r w:rsidRPr="00256B4D">
              <w:rPr>
                <w:sz w:val="20"/>
                <w:szCs w:val="20"/>
              </w:rPr>
              <w:lastRenderedPageBreak/>
              <w:t>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2809D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"Научно-производственная фирма "Центральное конструкторское бюро </w:t>
            </w:r>
            <w:proofErr w:type="spellStart"/>
            <w:r>
              <w:rPr>
                <w:sz w:val="20"/>
                <w:szCs w:val="20"/>
              </w:rPr>
              <w:t>арматуростроения</w:t>
            </w:r>
            <w:proofErr w:type="spellEnd"/>
            <w:r>
              <w:rPr>
                <w:sz w:val="20"/>
                <w:szCs w:val="20"/>
              </w:rPr>
              <w:t>" (АО "НПФ "ЦКБА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7806026889</w:t>
            </w:r>
          </w:p>
          <w:p w:rsidR="002809D3" w:rsidRDefault="002809D3" w:rsidP="00007AA7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E5C66">
              <w:rPr>
                <w:sz w:val="20"/>
                <w:szCs w:val="20"/>
              </w:rPr>
              <w:t xml:space="preserve">195027, </w:t>
            </w:r>
            <w:proofErr w:type="spellStart"/>
            <w:r w:rsidRPr="00AE5C66">
              <w:rPr>
                <w:sz w:val="20"/>
                <w:szCs w:val="20"/>
              </w:rPr>
              <w:t>г.Санкт</w:t>
            </w:r>
            <w:proofErr w:type="spellEnd"/>
            <w:r w:rsidRPr="00AE5C66">
              <w:rPr>
                <w:sz w:val="20"/>
                <w:szCs w:val="20"/>
              </w:rPr>
              <w:t>-Петербург, пр. Шаумяна, д. 4, к.1 лит. "А"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ГН-13-101-3089</w:t>
            </w:r>
            <w:r>
              <w:rPr>
                <w:sz w:val="20"/>
                <w:szCs w:val="20"/>
              </w:rPr>
              <w:br/>
              <w:t>от 12.11.2015</w:t>
            </w:r>
            <w:r>
              <w:rPr>
                <w:sz w:val="20"/>
                <w:szCs w:val="20"/>
              </w:rPr>
              <w:br/>
              <w:t>до 12.11.2025</w:t>
            </w:r>
          </w:p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>
              <w:rPr>
                <w:sz w:val="20"/>
                <w:szCs w:val="20"/>
              </w:rPr>
              <w:br/>
              <w:t xml:space="preserve">Объекты, в отношении которых осуществляется заявленная деятельность: атомные станции, исследовательские ядерные реакторы, ядерные энергетические установки судов и иных </w:t>
            </w:r>
            <w:proofErr w:type="spellStart"/>
            <w:r>
              <w:rPr>
                <w:sz w:val="20"/>
                <w:szCs w:val="20"/>
              </w:rPr>
              <w:t>плавсредств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EE3E19" w:rsidRDefault="00054DA5" w:rsidP="00EE3E19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1.1. Разрешенная по настоящей лицензии деятельность  АО «НПФ «ЦКБА» включает в себя</w:t>
            </w:r>
            <w:r w:rsidRPr="00EE3E19">
              <w:rPr>
                <w:bCs/>
                <w:sz w:val="16"/>
                <w:szCs w:val="16"/>
              </w:rPr>
              <w:t xml:space="preserve"> право проведения экспертизы безопасности (экспертизы обоснования безопасности) видов деятельности в области использования атомной энергии, </w:t>
            </w:r>
            <w:r w:rsidRPr="00EE3E19">
              <w:rPr>
                <w:sz w:val="16"/>
                <w:szCs w:val="16"/>
              </w:rPr>
              <w:t xml:space="preserve">осуществляемых организациями, выполняющими работы и предоставляющими услуги эксплуатирующим организациям по конструированию и изготовлению трубопроводной арматуры для атомных станций, исследовательских ядерных реакторов, ядерных энергетических установок судов и иных </w:t>
            </w:r>
            <w:proofErr w:type="spellStart"/>
            <w:r w:rsidRPr="00EE3E19">
              <w:rPr>
                <w:sz w:val="16"/>
                <w:szCs w:val="16"/>
              </w:rPr>
              <w:t>плавсредств</w:t>
            </w:r>
            <w:proofErr w:type="spellEnd"/>
            <w:r w:rsidRPr="00EE3E19">
              <w:rPr>
                <w:sz w:val="16"/>
                <w:szCs w:val="16"/>
              </w:rPr>
              <w:t>.</w:t>
            </w:r>
          </w:p>
          <w:p w:rsidR="002809D3" w:rsidRPr="00EE3E19" w:rsidRDefault="002809D3" w:rsidP="00EE3E19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proofErr w:type="gram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</w:t>
            </w:r>
            <w:proofErr w:type="gramEnd"/>
            <w:r w:rsidR="00FD7417" w:rsidRPr="00FD7417">
              <w:rPr>
                <w:sz w:val="20"/>
                <w:szCs w:val="20"/>
              </w:rPr>
              <w:t>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>1.2.5. Разрешённая ООО Исследовательский центр «Техпромэксперт» деятельность не включает в себя экспертизу объектов использования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9A794D">
              <w:rPr>
                <w:color w:val="000000"/>
                <w:sz w:val="16"/>
                <w:szCs w:val="16"/>
                <w:lang w:bidi="ru-RU"/>
              </w:rPr>
              <w:t xml:space="preserve">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9A794D">
              <w:rPr>
                <w:color w:val="000000"/>
                <w:sz w:val="16"/>
                <w:szCs w:val="16"/>
                <w:lang w:bidi="ru-RU"/>
              </w:rPr>
              <w:t>Ростехнадзора</w:t>
            </w:r>
            <w:proofErr w:type="spellEnd"/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2D1A85">
              <w:rPr>
                <w:sz w:val="20"/>
                <w:szCs w:val="20"/>
              </w:rPr>
              <w:lastRenderedPageBreak/>
              <w:t>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 xml:space="preserve">на проведение экспертизы безопасности (экспертизы обоснования безопасности) объектов использования </w:t>
            </w:r>
            <w:r w:rsidRPr="002D1A85">
              <w:rPr>
                <w:sz w:val="20"/>
                <w:szCs w:val="20"/>
              </w:rPr>
              <w:lastRenderedPageBreak/>
              <w:t>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</w:t>
            </w:r>
            <w:proofErr w:type="gramStart"/>
            <w:r w:rsidRPr="002D1A85">
              <w:rPr>
                <w:sz w:val="20"/>
                <w:szCs w:val="20"/>
              </w:rPr>
              <w:t>деятельность:  комплексы</w:t>
            </w:r>
            <w:proofErr w:type="gramEnd"/>
            <w:r w:rsidRPr="002D1A85">
              <w:rPr>
                <w:sz w:val="20"/>
                <w:szCs w:val="20"/>
              </w:rPr>
              <w:t>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вн.тер.г.муниципальный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</w:t>
            </w:r>
            <w:proofErr w:type="gramStart"/>
            <w:r w:rsidRPr="008E46B3">
              <w:rPr>
                <w:sz w:val="20"/>
                <w:szCs w:val="20"/>
              </w:rPr>
              <w:t>И</w:t>
            </w:r>
            <w:proofErr w:type="gramEnd"/>
            <w:r w:rsidRPr="008E46B3">
              <w:rPr>
                <w:sz w:val="20"/>
                <w:szCs w:val="20"/>
              </w:rPr>
              <w:t>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 xml:space="preserve"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405570">
              <w:rPr>
                <w:iCs/>
                <w:sz w:val="16"/>
                <w:szCs w:val="16"/>
              </w:rPr>
              <w:t>Ростехнадзора</w:t>
            </w:r>
            <w:proofErr w:type="spellEnd"/>
            <w:r w:rsidRPr="00405570">
              <w:rPr>
                <w:iCs/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sz w:val="20"/>
                <w:szCs w:val="20"/>
              </w:rPr>
              <w:t>РадиоИзотопные</w:t>
            </w:r>
            <w:proofErr w:type="spellEnd"/>
            <w:r>
              <w:rPr>
                <w:sz w:val="20"/>
                <w:szCs w:val="20"/>
              </w:rPr>
              <w:t xml:space="preserve"> Приборы" (ООО "РИП")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7450065522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454047. </w:t>
            </w:r>
            <w:proofErr w:type="spellStart"/>
            <w:r w:rsidRPr="00F76691">
              <w:rPr>
                <w:sz w:val="20"/>
                <w:szCs w:val="20"/>
              </w:rPr>
              <w:t>г.Челябинск</w:t>
            </w:r>
            <w:proofErr w:type="spellEnd"/>
            <w:r w:rsidRPr="00F76691">
              <w:rPr>
                <w:sz w:val="20"/>
                <w:szCs w:val="20"/>
              </w:rPr>
              <w:t xml:space="preserve">, </w:t>
            </w:r>
            <w:proofErr w:type="spellStart"/>
            <w:r w:rsidRPr="00F76691">
              <w:rPr>
                <w:sz w:val="20"/>
                <w:szCs w:val="20"/>
              </w:rPr>
              <w:t>ул.Сталеваров</w:t>
            </w:r>
            <w:proofErr w:type="spellEnd"/>
            <w:r w:rsidRPr="00F76691">
              <w:rPr>
                <w:sz w:val="20"/>
                <w:szCs w:val="20"/>
              </w:rPr>
              <w:t>, д. 7, офис 314-А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ГН-13-205-3351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10-04-2017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25-12-2025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и/или в отношении которого проводится заявленная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разрешается: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1.3.1. Проведение экспертизы документов, обосновывающих обеспечение радиационной безопасности радиационных источников при их эксплуатации (изделий, аппаратов, оборудования и установок, в которых содержатся радиоактивные вещества).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1.3.2. Проведение экспертизы документов, обосновывающих обеспечение радиационной безопасности сооружений, имеющих региональное значение, предназначенных для хранения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1.3.3. Проведение экспертизы документов, обосновывающих обеспечение радиационной безопасности при обращении с радиоактивными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веществами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производстве, использовании, транспортировании и хранении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1.3.4.Проведение экспертизы документов, обосновывающих обеспечение радиационной безопасности при использовании радиоактивных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веществ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проведении научно-исследовательских и опытно-конструкторских работ.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</w:t>
            </w:r>
            <w:proofErr w:type="gramStart"/>
            <w:r w:rsidRPr="004309D8">
              <w:rPr>
                <w:sz w:val="20"/>
                <w:szCs w:val="20"/>
              </w:rPr>
              <w:t>отходы.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1.2.2. АО «ГНЦ РФ - ФЭИ» в рамках настоящей лицензии разрешается проведение экспертизы безопасности (экспертизы обоснования </w:t>
            </w:r>
            <w:proofErr w:type="gramStart"/>
            <w:r w:rsidRPr="00FA3E49">
              <w:rPr>
                <w:sz w:val="16"/>
                <w:szCs w:val="16"/>
              </w:rPr>
              <w:t>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</w:t>
            </w:r>
            <w:proofErr w:type="gramEnd"/>
            <w:r w:rsidRPr="00FA3E49">
              <w:rPr>
                <w:sz w:val="16"/>
                <w:szCs w:val="16"/>
              </w:rPr>
              <w:t xml:space="preserve">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ГН-13-115-39</w:t>
            </w:r>
            <w:r>
              <w:rPr>
                <w:sz w:val="20"/>
                <w:szCs w:val="20"/>
              </w:rPr>
              <w:t>4</w:t>
            </w:r>
            <w:r w:rsidRPr="000874ED">
              <w:rPr>
                <w:sz w:val="20"/>
                <w:szCs w:val="20"/>
              </w:rPr>
              <w:t>6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29-10-2020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29-10-2025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DD1E87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DD1E87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реактора, облученные тепловыделяющие сборки ядерного реактора,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DD1E87" w:rsidRDefault="008E46B3" w:rsidP="008E46B3">
            <w:pPr>
              <w:shd w:val="clear" w:color="auto" w:fill="FFFFFF"/>
              <w:ind w:firstLine="709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1.2.1. АО «ВО «Безопасность»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объекты ядерного топливного цикла;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облученные в ядерном реакторе и извлеченные из него тепловыделяющие сборки, содержащие отработавшее ядерное топливо;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материалы, содержащие или способные воспроизвести делящиеся (расщепляющиеся) ядерные вещества;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материалам вещества, испускающие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радиоактивные отходы.</w:t>
            </w:r>
          </w:p>
          <w:p w:rsidR="008E46B3" w:rsidRPr="00F44AE0" w:rsidRDefault="008E46B3" w:rsidP="008E46B3">
            <w:pPr>
              <w:tabs>
                <w:tab w:val="left" w:pos="993"/>
              </w:tabs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захоронении, использование радиоактивных веществ при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 xml:space="preserve"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</w:t>
            </w:r>
            <w:proofErr w:type="gramStart"/>
            <w:r w:rsidRPr="00F44AE0">
              <w:rPr>
                <w:sz w:val="16"/>
                <w:szCs w:val="16"/>
              </w:rPr>
              <w:t>проектированию,  конструированию</w:t>
            </w:r>
            <w:proofErr w:type="gramEnd"/>
            <w:r w:rsidRPr="00F44AE0">
              <w:rPr>
                <w:sz w:val="16"/>
                <w:szCs w:val="16"/>
              </w:rPr>
              <w:t>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</w:t>
            </w:r>
            <w:proofErr w:type="gramStart"/>
            <w:r w:rsidRPr="00F44AE0">
              <w:rPr>
                <w:sz w:val="16"/>
                <w:szCs w:val="16"/>
              </w:rPr>
              <w:t xml:space="preserve">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proofErr w:type="gram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</w:t>
            </w:r>
            <w:proofErr w:type="gramStart"/>
            <w:r w:rsidRPr="00D10549">
              <w:rPr>
                <w:sz w:val="20"/>
                <w:szCs w:val="20"/>
              </w:rPr>
              <w:t>, .лит</w:t>
            </w:r>
            <w:proofErr w:type="gramEnd"/>
            <w:r w:rsidRPr="00D10549">
              <w:rPr>
                <w:sz w:val="20"/>
                <w:szCs w:val="20"/>
              </w:rPr>
              <w:t>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2652A2">
              <w:rPr>
                <w:bCs/>
                <w:iCs/>
                <w:sz w:val="16"/>
                <w:szCs w:val="16"/>
              </w:rPr>
              <w:t>Ростехнадзора</w:t>
            </w:r>
            <w:proofErr w:type="spellEnd"/>
            <w:r w:rsidRPr="002652A2">
              <w:rPr>
                <w:bCs/>
                <w:iCs/>
                <w:sz w:val="16"/>
                <w:szCs w:val="16"/>
              </w:rPr>
              <w:t>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B86FB1">
              <w:rPr>
                <w:sz w:val="20"/>
                <w:szCs w:val="20"/>
              </w:rPr>
              <w:t>ответственностью  "</w:t>
            </w:r>
            <w:proofErr w:type="gramEnd"/>
            <w:r w:rsidRPr="00B86FB1">
              <w:rPr>
                <w:sz w:val="20"/>
                <w:szCs w:val="20"/>
              </w:rPr>
              <w:t>Научно-технический центр "НУКЛОН"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(ООО НТЦ "НУКЛОН")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ИНН 7704027925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117574, г. Москва, ул. Вильнюсская,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ГН-13-205-3933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30-09-2020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86FB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>
              <w:rPr>
                <w:sz w:val="20"/>
                <w:szCs w:val="20"/>
              </w:rPr>
              <w:t xml:space="preserve"> </w:t>
            </w:r>
            <w:r w:rsidRPr="00B86FB1">
              <w:rPr>
                <w:sz w:val="20"/>
                <w:szCs w:val="20"/>
              </w:rPr>
              <w:t>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B86FB1" w:rsidRDefault="008E46B3" w:rsidP="008E46B3">
            <w:pPr>
              <w:tabs>
                <w:tab w:val="left" w:pos="720"/>
                <w:tab w:val="left" w:pos="900"/>
              </w:tabs>
              <w:ind w:right="141" w:firstLine="283"/>
              <w:jc w:val="both"/>
              <w:rPr>
                <w:b/>
                <w:bCs/>
                <w:sz w:val="16"/>
                <w:szCs w:val="16"/>
              </w:rPr>
            </w:pPr>
            <w:r w:rsidRPr="00B86FB1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ООО НТЦ «НУКЛОН»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(далее – лицензиат) в рамках настоящей лицензии предоставляется право: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sz w:val="16"/>
                <w:szCs w:val="16"/>
                <w:lang w:val="ru-RU"/>
              </w:rPr>
              <w:t>1.2.1.</w:t>
            </w:r>
            <w:r w:rsidRPr="00B86FB1">
              <w:rPr>
                <w:sz w:val="16"/>
                <w:szCs w:val="16"/>
              </w:rPr>
              <w:t> </w:t>
            </w:r>
            <w:r w:rsidRPr="00B86FB1">
              <w:rPr>
                <w:sz w:val="16"/>
                <w:szCs w:val="16"/>
                <w:lang w:val="ru-RU"/>
              </w:rPr>
              <w:t>Проведения экспертизы проектной, конструкторской, технологической документации и документов, обосновывающих обеспечение радиационной безопасности</w:t>
            </w:r>
            <w:r w:rsidRPr="00B86FB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>радиационных источников, пунктов хранения радиоактивных веществ, пунктов хранения, хранилищ радиоактивных отходов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.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1.2.2.</w:t>
            </w:r>
            <w:r w:rsidRPr="00B86FB1">
              <w:rPr>
                <w:bCs/>
                <w:sz w:val="16"/>
                <w:szCs w:val="16"/>
              </w:rPr>
              <w:t> </w:t>
            </w:r>
            <w:r w:rsidRPr="00B86FB1">
              <w:rPr>
                <w:bCs/>
                <w:sz w:val="16"/>
                <w:szCs w:val="16"/>
                <w:lang w:val="ru-RU"/>
              </w:rPr>
              <w:t>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размещение, проектирование, сооружение, эксплуатация и вывод</w:t>
            </w:r>
            <w:r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из эксплуатации </w:t>
            </w:r>
            <w:bookmarkStart w:id="1" w:name="_Hlk51166169"/>
            <w:r w:rsidRPr="00B86FB1">
              <w:rPr>
                <w:bCs/>
                <w:sz w:val="16"/>
                <w:szCs w:val="16"/>
                <w:lang w:val="ru-RU"/>
              </w:rPr>
              <w:t>радиационных источников, пунктов хранения, хранилищ радиоактивных отходов</w:t>
            </w:r>
            <w:bookmarkEnd w:id="1"/>
            <w:r w:rsidRPr="00B86FB1">
              <w:rPr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обращение с радиоактивными веществами и радиоактивными отходами при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их транспортировании, хранении и переработке;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использование радиоактивных веществ при проведении научно-исследовательских и опытно-конструкторских работ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конструирование и изготовление оборудования для радиационных источников, пунктов хранения радиоактивных веществ и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1.2.3.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экспертизы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1.2.4.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1.2.5.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обоснования возможности продления срока эксплуатации радиационных источников, пунктов хранения, хранилищ радиоактивных отходов сверх назначенного срока эксплуатации.</w:t>
            </w:r>
          </w:p>
          <w:p w:rsidR="008E46B3" w:rsidRPr="00285883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color w:val="000000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1.2.6.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Разработки общих, частных и типовых программ, а также технологических регламентов работ при проведении обследований по подготовке радиационных источников, пунктов хранения, хранилищ радиоактивных отходов к продлению срока эксплуатации или по подготовке их к выводу из эксплуатации.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 xml:space="preserve"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8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43" w:rsidRDefault="00235E43" w:rsidP="00C348BD">
      <w:r>
        <w:separator/>
      </w:r>
    </w:p>
  </w:endnote>
  <w:endnote w:type="continuationSeparator" w:id="0">
    <w:p w:rsidR="00235E43" w:rsidRDefault="00235E43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43" w:rsidRDefault="00235E43" w:rsidP="00C348BD">
      <w:r>
        <w:separator/>
      </w:r>
    </w:p>
  </w:footnote>
  <w:footnote w:type="continuationSeparator" w:id="0">
    <w:p w:rsidR="00235E43" w:rsidRDefault="00235E43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50908"/>
      <w:docPartObj>
        <w:docPartGallery w:val="Page Numbers (Top of Page)"/>
        <w:docPartUnique/>
      </w:docPartObj>
    </w:sdtPr>
    <w:sdtContent>
      <w:p w:rsidR="009A794D" w:rsidRDefault="009A79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B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A794D" w:rsidRDefault="009A79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EC0DC9"/>
    <w:multiLevelType w:val="hybridMultilevel"/>
    <w:tmpl w:val="02CED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7" w15:restartNumberingAfterBreak="0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96C25-B1D3-4B27-9ACE-80AA1C8C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F05A9-C27C-43AD-ACEE-BF7FE796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15232</Words>
  <Characters>86829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101858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Вечканова Ирина Александровна</cp:lastModifiedBy>
  <cp:revision>4</cp:revision>
  <cp:lastPrinted>2020-01-16T12:56:00Z</cp:lastPrinted>
  <dcterms:created xsi:type="dcterms:W3CDTF">2025-04-11T06:57:00Z</dcterms:created>
  <dcterms:modified xsi:type="dcterms:W3CDTF">2025-05-19T08:14:00Z</dcterms:modified>
</cp:coreProperties>
</file>